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338EC629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20A36">
              <w:rPr>
                <w:b/>
                <w:sz w:val="26"/>
                <w:szCs w:val="26"/>
              </w:rPr>
              <w:t>2</w:t>
            </w:r>
            <w:r w:rsidR="00F0485D">
              <w:rPr>
                <w:b/>
                <w:sz w:val="26"/>
                <w:szCs w:val="26"/>
              </w:rPr>
              <w:t>25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5380A355" w:rsidR="00A36DB4" w:rsidRPr="003E3BBD" w:rsidRDefault="00820A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20A36">
              <w:rPr>
                <w:b/>
                <w:sz w:val="26"/>
                <w:szCs w:val="26"/>
              </w:rPr>
              <w:t>2326464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03DEF6E4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A074A5" w:rsidRPr="00A074A5">
        <w:rPr>
          <w:b/>
          <w:sz w:val="26"/>
          <w:szCs w:val="26"/>
        </w:rPr>
        <w:t>Ответвительный прокалывающий зажим абонентский ОЗА-150/35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3805530C" w:rsidR="001964D2" w:rsidRPr="00A074A5" w:rsidRDefault="00A074A5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074A5">
              <w:t>Ответвительный прокалывающий зажим абонентский ОЗА-150/35</w:t>
            </w:r>
          </w:p>
        </w:tc>
        <w:tc>
          <w:tcPr>
            <w:tcW w:w="6252" w:type="dxa"/>
            <w:shd w:val="clear" w:color="auto" w:fill="auto"/>
          </w:tcPr>
          <w:p w14:paraId="7AA98304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D8E168B" w14:textId="72AC7F30" w:rsidR="00404889" w:rsidRPr="00404889" w:rsidRDefault="00A074A5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bookmarkStart w:id="1" w:name="_GoBack"/>
            <w:bookmarkEnd w:id="1"/>
            <w:r w:rsidRPr="00A074A5">
              <w:rPr>
                <w:color w:val="000000"/>
                <w:szCs w:val="19"/>
                <w:shd w:val="clear" w:color="auto" w:fill="FFFFFF"/>
              </w:rPr>
              <w:t>Для соединения и ответвления СИП/СИП. Сечение магистраль/ответвление 16-150/4-35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течении 1 минуты действующим значением напряжения 6 кВ.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AF2CD" w14:textId="77777777" w:rsidR="00022B00" w:rsidRDefault="00022B00">
      <w:r>
        <w:separator/>
      </w:r>
    </w:p>
  </w:endnote>
  <w:endnote w:type="continuationSeparator" w:id="0">
    <w:p w14:paraId="0DB2EF51" w14:textId="77777777" w:rsidR="00022B00" w:rsidRDefault="0002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2191A" w14:textId="77777777" w:rsidR="00022B00" w:rsidRDefault="00022B00">
      <w:r>
        <w:separator/>
      </w:r>
    </w:p>
  </w:footnote>
  <w:footnote w:type="continuationSeparator" w:id="0">
    <w:p w14:paraId="55E1EB8D" w14:textId="77777777" w:rsidR="00022B00" w:rsidRDefault="0002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B00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4A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3F8E6B7D-B4AB-4758-936A-A6FB44B1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241766-A2E0-4662-BA2D-ECF69037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4</cp:revision>
  <cp:lastPrinted>2010-09-30T14:29:00Z</cp:lastPrinted>
  <dcterms:created xsi:type="dcterms:W3CDTF">2015-10-05T12:36:00Z</dcterms:created>
  <dcterms:modified xsi:type="dcterms:W3CDTF">2018-04-08T11:41:00Z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